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B69" w:rsidRPr="00364B69" w:rsidRDefault="00364B69" w:rsidP="00364B69">
      <w:pPr>
        <w:jc w:val="center"/>
        <w:rPr>
          <w:sz w:val="32"/>
          <w:szCs w:val="32"/>
        </w:rPr>
      </w:pPr>
      <w:r w:rsidRPr="00364B69">
        <w:rPr>
          <w:sz w:val="32"/>
          <w:szCs w:val="32"/>
        </w:rPr>
        <w:t>“SMOKE TESTING OF THE SANITARY SEWER SYSTEM”</w:t>
      </w:r>
    </w:p>
    <w:p w:rsidR="00364B69" w:rsidRPr="00364B69" w:rsidRDefault="00364B69" w:rsidP="00364B69">
      <w:pPr>
        <w:jc w:val="center"/>
      </w:pPr>
    </w:p>
    <w:p w:rsidR="00364B69" w:rsidRPr="00364B69" w:rsidRDefault="00364B69" w:rsidP="00364B69">
      <w:pPr>
        <w:rPr>
          <w:sz w:val="28"/>
          <w:szCs w:val="28"/>
        </w:rPr>
      </w:pPr>
      <w:r w:rsidRPr="00364B69">
        <w:tab/>
      </w:r>
      <w:r w:rsidRPr="00364B69">
        <w:rPr>
          <w:sz w:val="28"/>
          <w:szCs w:val="28"/>
        </w:rPr>
        <w:t xml:space="preserve">The Water Pollution Control Facility inspection crew will be conducting a survey of the sanitary sewer system.  The survey will involve opening manholes in streets and easements.  A non-toxic smoke will be blown into the sewer mains to locate breaks and defects in the sewer system.  The </w:t>
      </w:r>
      <w:proofErr w:type="gramStart"/>
      <w:r w:rsidRPr="00364B69">
        <w:rPr>
          <w:sz w:val="28"/>
          <w:szCs w:val="28"/>
        </w:rPr>
        <w:t>smoke</w:t>
      </w:r>
      <w:proofErr w:type="gramEnd"/>
      <w:r w:rsidRPr="00364B69">
        <w:rPr>
          <w:sz w:val="28"/>
          <w:szCs w:val="28"/>
        </w:rPr>
        <w:t xml:space="preserve"> that may be seen coming from vent stacks on buildings or holes in ground is non-toxic, harmless, and create no fire hazard.  The smoke should not enter your home, unless plumbing is defective or drain traps have dried up.  If you have any seldom used drains, pour water into drain to fill trap.  </w:t>
      </w:r>
    </w:p>
    <w:p w:rsidR="00364B69" w:rsidRPr="00364B69" w:rsidRDefault="00364B69" w:rsidP="00364B69">
      <w:pPr>
        <w:ind w:firstLine="720"/>
        <w:rPr>
          <w:sz w:val="28"/>
          <w:szCs w:val="28"/>
        </w:rPr>
      </w:pPr>
      <w:r w:rsidRPr="00364B69">
        <w:rPr>
          <w:sz w:val="28"/>
          <w:szCs w:val="28"/>
        </w:rPr>
        <w:t>If smoke should enter your home or building, corrections of the defects on private property are the responsibility of the owner.  A licensed plumber should be consulted to ensure the corrections are properly made.  If smoke is observed, you may contact a member of a survey crew working in your area. They will be pleased to assist you in identifying the source of smoke.</w:t>
      </w:r>
    </w:p>
    <w:p w:rsidR="008F5F2F" w:rsidRPr="00364B69" w:rsidRDefault="00364B69" w:rsidP="00364B69">
      <w:pPr>
        <w:rPr>
          <w:sz w:val="28"/>
          <w:szCs w:val="28"/>
        </w:rPr>
      </w:pPr>
      <w:r w:rsidRPr="00364B69">
        <w:rPr>
          <w:sz w:val="28"/>
          <w:szCs w:val="28"/>
        </w:rPr>
        <w:tab/>
        <w:t>Some sewer mains and manholes may cross property line easements or other right of way.  Whenever these lines require investigation, the crew will need to access sewer mains and manholes. Clearing of some easements to facilitate access may be preformed prior to the survey.</w:t>
      </w:r>
    </w:p>
    <w:p w:rsidR="00364B69" w:rsidRPr="00364B69" w:rsidRDefault="00364B69" w:rsidP="00364B69">
      <w:pPr>
        <w:rPr>
          <w:sz w:val="28"/>
          <w:szCs w:val="28"/>
        </w:rPr>
      </w:pPr>
      <w:r w:rsidRPr="00364B69">
        <w:rPr>
          <w:sz w:val="28"/>
          <w:szCs w:val="28"/>
        </w:rPr>
        <w:tab/>
        <w:t>Video records and photographs are to be made of leaks that are found.  The survey begin on (date) and require (days) for fieldwork.  If you have any questions or observe smoke in your home, please call (phone number).</w:t>
      </w:r>
    </w:p>
    <w:sectPr w:rsidR="00364B69" w:rsidRPr="00364B69" w:rsidSect="008F5F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4B69"/>
    <w:rsid w:val="00364B69"/>
    <w:rsid w:val="00725C11"/>
    <w:rsid w:val="00757BCF"/>
    <w:rsid w:val="00795CDD"/>
    <w:rsid w:val="007D19CB"/>
    <w:rsid w:val="00800D0B"/>
    <w:rsid w:val="008913C6"/>
    <w:rsid w:val="008F5F2F"/>
    <w:rsid w:val="00A53964"/>
    <w:rsid w:val="00C35A0D"/>
    <w:rsid w:val="00CE7DE0"/>
    <w:rsid w:val="00D24321"/>
    <w:rsid w:val="00EB3608"/>
    <w:rsid w:val="00FE04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F2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7749373">
      <w:bodyDiv w:val="1"/>
      <w:marLeft w:val="0"/>
      <w:marRight w:val="0"/>
      <w:marTop w:val="0"/>
      <w:marBottom w:val="0"/>
      <w:divBdr>
        <w:top w:val="none" w:sz="0" w:space="0" w:color="auto"/>
        <w:left w:val="none" w:sz="0" w:space="0" w:color="auto"/>
        <w:bottom w:val="none" w:sz="0" w:space="0" w:color="auto"/>
        <w:right w:val="none" w:sz="0" w:space="0" w:color="auto"/>
      </w:divBdr>
    </w:div>
    <w:div w:id="182820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224</Words>
  <Characters>1279</Characters>
  <Application>Microsoft Office Word</Application>
  <DocSecurity>0</DocSecurity>
  <Lines>10</Lines>
  <Paragraphs>2</Paragraphs>
  <ScaleCrop>false</ScaleCrop>
  <Company>Hewlett-Packard</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Capacity Development</dc:creator>
  <cp:lastModifiedBy>Capacity Development</cp:lastModifiedBy>
  <cp:revision>1</cp:revision>
  <dcterms:created xsi:type="dcterms:W3CDTF">2014-08-13T16:02:00Z</dcterms:created>
  <dcterms:modified xsi:type="dcterms:W3CDTF">2014-08-13T16:06:00Z</dcterms:modified>
</cp:coreProperties>
</file>